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C1E" w:rsidRPr="00FA3DCE" w:rsidRDefault="00382864" w:rsidP="00CE4C1E">
      <w:pPr>
        <w:pStyle w:val="2"/>
        <w:shd w:val="clear" w:color="auto" w:fill="auto"/>
        <w:spacing w:before="0" w:line="240" w:lineRule="exact"/>
        <w:ind w:left="4180"/>
      </w:pPr>
      <w:r>
        <w:rPr>
          <w:color w:val="000000"/>
          <w:sz w:val="24"/>
          <w:szCs w:val="24"/>
        </w:rPr>
        <w:t xml:space="preserve">                 </w:t>
      </w:r>
      <w:r w:rsidR="00CE4C1E" w:rsidRPr="00FA3DCE">
        <w:rPr>
          <w:color w:val="000000"/>
        </w:rPr>
        <w:t xml:space="preserve">Приложение № </w:t>
      </w:r>
      <w:r w:rsidR="004D146D" w:rsidRPr="00FA3DCE">
        <w:rPr>
          <w:color w:val="000000"/>
        </w:rPr>
        <w:t>1</w:t>
      </w:r>
    </w:p>
    <w:p w:rsidR="00382864" w:rsidRPr="00FA3DCE" w:rsidRDefault="00382864" w:rsidP="00382864">
      <w:pPr>
        <w:pStyle w:val="3"/>
        <w:shd w:val="clear" w:color="auto" w:fill="auto"/>
        <w:spacing w:before="0" w:line="260" w:lineRule="exact"/>
        <w:ind w:left="20"/>
        <w:jc w:val="left"/>
        <w:rPr>
          <w:sz w:val="22"/>
          <w:szCs w:val="22"/>
        </w:rPr>
      </w:pPr>
      <w:r w:rsidRPr="00FA3DCE">
        <w:rPr>
          <w:color w:val="000000"/>
          <w:sz w:val="22"/>
          <w:szCs w:val="22"/>
        </w:rPr>
        <w:t xml:space="preserve">                                                                                     </w:t>
      </w:r>
    </w:p>
    <w:p w:rsidR="00382864" w:rsidRPr="00FA3DCE" w:rsidRDefault="00382864" w:rsidP="00382864">
      <w:pPr>
        <w:pStyle w:val="3"/>
        <w:shd w:val="clear" w:color="auto" w:fill="auto"/>
        <w:spacing w:before="0" w:line="326" w:lineRule="exact"/>
        <w:ind w:left="5103"/>
        <w:jc w:val="left"/>
        <w:rPr>
          <w:sz w:val="22"/>
          <w:szCs w:val="22"/>
        </w:rPr>
      </w:pPr>
      <w:r w:rsidRPr="00FA3DCE">
        <w:rPr>
          <w:color w:val="000000"/>
          <w:sz w:val="22"/>
          <w:szCs w:val="22"/>
        </w:rPr>
        <w:t xml:space="preserve">к </w:t>
      </w:r>
      <w:r w:rsidRPr="00FA3DCE">
        <w:rPr>
          <w:sz w:val="22"/>
          <w:szCs w:val="22"/>
        </w:rPr>
        <w:t xml:space="preserve">порядку </w:t>
      </w:r>
      <w:proofErr w:type="gramStart"/>
      <w:r w:rsidRPr="00FA3DCE">
        <w:rPr>
          <w:sz w:val="22"/>
          <w:szCs w:val="22"/>
        </w:rPr>
        <w:t>взаимодействия отделов Финансового управления администрации  муниципального образования</w:t>
      </w:r>
      <w:proofErr w:type="gramEnd"/>
      <w:r w:rsidRPr="00FA3DCE">
        <w:rPr>
          <w:sz w:val="22"/>
          <w:szCs w:val="22"/>
        </w:rPr>
        <w:t xml:space="preserve"> Туапсинский район при принятии и формировании месячной, квартальной и годовой бюджетной отчетности об исполнении местных бюджетов и квартальной и годовой сводной бухгалтерской отчетности муниципальных бюджетных и автономных учреждений</w:t>
      </w:r>
    </w:p>
    <w:p w:rsidR="00CE4C1E" w:rsidRDefault="00CE4C1E" w:rsidP="00CE4C1E">
      <w:pPr>
        <w:pStyle w:val="2"/>
        <w:shd w:val="clear" w:color="auto" w:fill="auto"/>
        <w:spacing w:before="0" w:after="600"/>
        <w:ind w:left="4180" w:right="40"/>
      </w:pPr>
    </w:p>
    <w:p w:rsidR="00CE4C1E" w:rsidRPr="00FA3DCE" w:rsidRDefault="00CE4C1E" w:rsidP="00CE4C1E">
      <w:pPr>
        <w:pStyle w:val="2"/>
        <w:shd w:val="clear" w:color="auto" w:fill="auto"/>
        <w:spacing w:before="0" w:after="369"/>
        <w:ind w:left="40"/>
        <w:jc w:val="center"/>
        <w:rPr>
          <w:sz w:val="28"/>
          <w:szCs w:val="28"/>
        </w:rPr>
      </w:pPr>
      <w:r w:rsidRPr="00FA3DCE">
        <w:rPr>
          <w:color w:val="000000"/>
          <w:sz w:val="28"/>
          <w:szCs w:val="28"/>
        </w:rPr>
        <w:t xml:space="preserve">УВЕДОМЛЕНИЕ </w:t>
      </w:r>
      <w:r w:rsidR="00FA3DCE">
        <w:rPr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 w:rsidRPr="00FA3DCE">
        <w:rPr>
          <w:color w:val="000000"/>
          <w:sz w:val="28"/>
          <w:szCs w:val="28"/>
        </w:rPr>
        <w:t>о приеме бюджетной отчетности</w:t>
      </w:r>
    </w:p>
    <w:p w:rsidR="00CE4C1E" w:rsidRPr="00FA3DCE" w:rsidRDefault="00382864" w:rsidP="00CE4C1E">
      <w:pPr>
        <w:pStyle w:val="2"/>
        <w:shd w:val="clear" w:color="auto" w:fill="auto"/>
        <w:spacing w:before="0" w:after="320" w:line="240" w:lineRule="exact"/>
        <w:ind w:left="20" w:firstLine="840"/>
        <w:rPr>
          <w:sz w:val="28"/>
          <w:szCs w:val="28"/>
        </w:rPr>
      </w:pPr>
      <w:r w:rsidRPr="00FA3DCE">
        <w:rPr>
          <w:color w:val="000000"/>
          <w:sz w:val="28"/>
          <w:szCs w:val="28"/>
        </w:rPr>
        <w:t xml:space="preserve">Финансовое управление администрации муниципального образования Туапсинский район </w:t>
      </w:r>
      <w:r w:rsidR="00CE4C1E" w:rsidRPr="00FA3DCE">
        <w:rPr>
          <w:color w:val="000000"/>
          <w:sz w:val="28"/>
          <w:szCs w:val="28"/>
        </w:rPr>
        <w:t xml:space="preserve"> уведомляет</w:t>
      </w:r>
    </w:p>
    <w:p w:rsidR="00CE4C1E" w:rsidRPr="00FA3DCE" w:rsidRDefault="00CE4C1E" w:rsidP="00CE4C1E">
      <w:pPr>
        <w:pStyle w:val="50"/>
        <w:shd w:val="clear" w:color="auto" w:fill="auto"/>
        <w:spacing w:before="0" w:after="0" w:line="170" w:lineRule="exact"/>
        <w:ind w:left="40"/>
        <w:rPr>
          <w:b w:val="0"/>
          <w:sz w:val="22"/>
          <w:szCs w:val="22"/>
        </w:rPr>
      </w:pPr>
      <w:r w:rsidRPr="00FA3DCE">
        <w:rPr>
          <w:b w:val="0"/>
          <w:color w:val="000000"/>
          <w:sz w:val="22"/>
          <w:szCs w:val="22"/>
        </w:rPr>
        <w:t xml:space="preserve">(наименование </w:t>
      </w:r>
      <w:r w:rsidR="00382864" w:rsidRPr="00FA3DCE">
        <w:rPr>
          <w:b w:val="0"/>
          <w:color w:val="000000"/>
          <w:sz w:val="22"/>
          <w:szCs w:val="22"/>
        </w:rPr>
        <w:t>ГРБС, поселения</w:t>
      </w:r>
      <w:r w:rsidRPr="00FA3DCE">
        <w:rPr>
          <w:b w:val="0"/>
          <w:color w:val="000000"/>
          <w:sz w:val="22"/>
          <w:szCs w:val="22"/>
        </w:rPr>
        <w:t>)</w:t>
      </w:r>
    </w:p>
    <w:p w:rsidR="00CE4C1E" w:rsidRPr="00FA3DCE" w:rsidRDefault="00CE4C1E" w:rsidP="00CE4C1E">
      <w:pPr>
        <w:pStyle w:val="2"/>
        <w:shd w:val="clear" w:color="auto" w:fill="auto"/>
        <w:spacing w:before="0"/>
        <w:ind w:left="20"/>
        <w:jc w:val="left"/>
        <w:rPr>
          <w:sz w:val="28"/>
          <w:szCs w:val="28"/>
        </w:rPr>
      </w:pPr>
      <w:r w:rsidRPr="00FA3DCE">
        <w:rPr>
          <w:color w:val="000000"/>
          <w:sz w:val="28"/>
          <w:szCs w:val="28"/>
        </w:rPr>
        <w:t>о рассмотрении и проведении проверки форм бюджетной отчетности.</w:t>
      </w:r>
    </w:p>
    <w:p w:rsidR="00CE4C1E" w:rsidRPr="00FA3DCE" w:rsidRDefault="00CE4C1E" w:rsidP="00CE4C1E">
      <w:pPr>
        <w:pStyle w:val="2"/>
        <w:shd w:val="clear" w:color="auto" w:fill="auto"/>
        <w:spacing w:before="0"/>
        <w:ind w:left="20" w:right="40" w:firstLine="840"/>
        <w:rPr>
          <w:sz w:val="28"/>
          <w:szCs w:val="28"/>
        </w:rPr>
      </w:pPr>
      <w:proofErr w:type="gramStart"/>
      <w:r w:rsidRPr="00FA3DCE">
        <w:rPr>
          <w:color w:val="000000"/>
          <w:sz w:val="28"/>
          <w:szCs w:val="28"/>
        </w:rPr>
        <w:t>В бюджетной отчетности соблюдены контрольные соотношения, уста</w:t>
      </w:r>
      <w:r w:rsidRPr="00FA3DCE">
        <w:rPr>
          <w:color w:val="000000"/>
          <w:sz w:val="28"/>
          <w:szCs w:val="28"/>
        </w:rPr>
        <w:softHyphen/>
        <w:t>новленные приказами Министерства финансов Российской Федерации от 28 декабря 2010 года №191н «Об утверждении Инструкции о порядке составления и представления годовой, квартальной и месячной отчетности об исполнении бюджето</w:t>
      </w:r>
      <w:r w:rsidR="00382864" w:rsidRPr="00FA3DCE">
        <w:rPr>
          <w:color w:val="000000"/>
          <w:sz w:val="28"/>
          <w:szCs w:val="28"/>
        </w:rPr>
        <w:t>в системы Российской Федерации»</w:t>
      </w:r>
      <w:r w:rsidRPr="00FA3DCE">
        <w:rPr>
          <w:color w:val="000000"/>
          <w:sz w:val="28"/>
          <w:szCs w:val="28"/>
        </w:rPr>
        <w:t xml:space="preserve"> и от 31 декабря 2008 года №155н «Об утверждении Административного регламента Федерального казначейства по исполнению государственной функции по формированию бюджетной от</w:t>
      </w:r>
      <w:r w:rsidRPr="00FA3DCE">
        <w:rPr>
          <w:color w:val="000000"/>
          <w:sz w:val="28"/>
          <w:szCs w:val="28"/>
        </w:rPr>
        <w:softHyphen/>
        <w:t>четности».</w:t>
      </w:r>
      <w:proofErr w:type="gramEnd"/>
    </w:p>
    <w:p w:rsidR="00CE4C1E" w:rsidRPr="00FA3DCE" w:rsidRDefault="00CE4C1E" w:rsidP="00CE4C1E">
      <w:pPr>
        <w:pStyle w:val="2"/>
        <w:shd w:val="clear" w:color="auto" w:fill="auto"/>
        <w:tabs>
          <w:tab w:val="left" w:leader="underscore" w:pos="3730"/>
        </w:tabs>
        <w:spacing w:before="0"/>
        <w:ind w:left="20" w:right="40" w:firstLine="840"/>
        <w:rPr>
          <w:sz w:val="28"/>
          <w:szCs w:val="28"/>
        </w:rPr>
      </w:pPr>
      <w:r w:rsidRPr="00FA3DCE">
        <w:rPr>
          <w:color w:val="000000"/>
          <w:sz w:val="28"/>
          <w:szCs w:val="28"/>
        </w:rPr>
        <w:t>Годовой отчет за 20</w:t>
      </w:r>
      <w:r w:rsidRPr="00FA3DCE">
        <w:rPr>
          <w:color w:val="000000"/>
          <w:sz w:val="28"/>
          <w:szCs w:val="28"/>
        </w:rPr>
        <w:tab/>
        <w:t xml:space="preserve">год рассмотрен и проверен </w:t>
      </w:r>
      <w:r w:rsidR="00382864" w:rsidRPr="00FA3DCE">
        <w:rPr>
          <w:color w:val="000000"/>
          <w:sz w:val="28"/>
          <w:szCs w:val="28"/>
        </w:rPr>
        <w:t>финансовым управлением администрации муниципального образования Туапсинский район</w:t>
      </w:r>
      <w:r w:rsidRPr="00FA3DCE">
        <w:rPr>
          <w:color w:val="000000"/>
          <w:sz w:val="28"/>
          <w:szCs w:val="28"/>
        </w:rPr>
        <w:t>, при этом разногласий не установлено.</w:t>
      </w:r>
    </w:p>
    <w:p w:rsidR="00CE4C1E" w:rsidRDefault="00CE4C1E" w:rsidP="00CE4C1E">
      <w:pPr>
        <w:pStyle w:val="2"/>
        <w:shd w:val="clear" w:color="auto" w:fill="auto"/>
        <w:spacing w:before="0" w:after="669"/>
        <w:ind w:left="20" w:firstLine="840"/>
        <w:rPr>
          <w:color w:val="000000"/>
          <w:sz w:val="28"/>
          <w:szCs w:val="28"/>
        </w:rPr>
      </w:pPr>
      <w:r w:rsidRPr="00FA3DCE">
        <w:rPr>
          <w:color w:val="000000"/>
          <w:sz w:val="28"/>
          <w:szCs w:val="28"/>
        </w:rPr>
        <w:t xml:space="preserve">На основании </w:t>
      </w:r>
      <w:proofErr w:type="gramStart"/>
      <w:r w:rsidRPr="00FA3DCE">
        <w:rPr>
          <w:color w:val="000000"/>
          <w:sz w:val="28"/>
          <w:szCs w:val="28"/>
        </w:rPr>
        <w:t>вышеизложенного</w:t>
      </w:r>
      <w:proofErr w:type="gramEnd"/>
      <w:r w:rsidRPr="00FA3DCE">
        <w:rPr>
          <w:color w:val="000000"/>
          <w:sz w:val="28"/>
          <w:szCs w:val="28"/>
        </w:rPr>
        <w:t xml:space="preserve"> бюджетная отчетность принята.</w:t>
      </w:r>
    </w:p>
    <w:p w:rsidR="00FA3DCE" w:rsidRPr="00FA3DCE" w:rsidRDefault="00FA3DCE" w:rsidP="00CE4C1E">
      <w:pPr>
        <w:pStyle w:val="2"/>
        <w:shd w:val="clear" w:color="auto" w:fill="auto"/>
        <w:spacing w:before="0" w:after="669"/>
        <w:ind w:left="20" w:firstLine="840"/>
        <w:rPr>
          <w:sz w:val="28"/>
          <w:szCs w:val="28"/>
        </w:rPr>
      </w:pPr>
    </w:p>
    <w:p w:rsidR="00CE4C1E" w:rsidRPr="00FA3DCE" w:rsidRDefault="00382864" w:rsidP="00CE4C1E">
      <w:pPr>
        <w:pStyle w:val="2"/>
        <w:shd w:val="clear" w:color="auto" w:fill="auto"/>
        <w:tabs>
          <w:tab w:val="left" w:pos="7066"/>
          <w:tab w:val="left" w:leader="underscore" w:pos="9154"/>
        </w:tabs>
        <w:spacing w:before="0" w:after="483" w:line="240" w:lineRule="exact"/>
        <w:ind w:left="20"/>
        <w:jc w:val="left"/>
        <w:rPr>
          <w:sz w:val="28"/>
          <w:szCs w:val="28"/>
        </w:rPr>
      </w:pPr>
      <w:r w:rsidRPr="00FA3DCE">
        <w:rPr>
          <w:color w:val="000000"/>
          <w:sz w:val="28"/>
          <w:szCs w:val="28"/>
        </w:rPr>
        <w:t xml:space="preserve">Начальник финансового управления </w:t>
      </w:r>
      <w:r w:rsidR="00FA3DCE">
        <w:rPr>
          <w:color w:val="000000"/>
          <w:sz w:val="28"/>
          <w:szCs w:val="28"/>
        </w:rPr>
        <w:t xml:space="preserve">                                  </w:t>
      </w:r>
      <w:r w:rsidRPr="00FA3DCE">
        <w:rPr>
          <w:color w:val="000000"/>
          <w:sz w:val="28"/>
          <w:szCs w:val="28"/>
        </w:rPr>
        <w:t xml:space="preserve">          О.Е.Кулешова                  </w:t>
      </w:r>
    </w:p>
    <w:p w:rsidR="00871FFB" w:rsidRPr="00FA3DCE" w:rsidRDefault="00382864" w:rsidP="00382864">
      <w:pPr>
        <w:pStyle w:val="2"/>
        <w:shd w:val="clear" w:color="auto" w:fill="auto"/>
        <w:tabs>
          <w:tab w:val="left" w:pos="6889"/>
          <w:tab w:val="left" w:leader="underscore" w:pos="8982"/>
        </w:tabs>
        <w:spacing w:before="0"/>
        <w:ind w:left="20"/>
        <w:jc w:val="left"/>
        <w:rPr>
          <w:sz w:val="28"/>
          <w:szCs w:val="28"/>
        </w:rPr>
      </w:pPr>
      <w:r w:rsidRPr="00FA3DCE">
        <w:rPr>
          <w:color w:val="000000"/>
          <w:sz w:val="28"/>
          <w:szCs w:val="28"/>
        </w:rPr>
        <w:t>Начальник отдела учета и отчетности</w:t>
      </w:r>
      <w:r w:rsidR="00CE4C1E" w:rsidRPr="00FA3DCE">
        <w:rPr>
          <w:color w:val="000000"/>
          <w:sz w:val="28"/>
          <w:szCs w:val="28"/>
        </w:rPr>
        <w:tab/>
      </w:r>
      <w:r w:rsidRPr="00FA3DCE">
        <w:rPr>
          <w:color w:val="000000"/>
          <w:sz w:val="28"/>
          <w:szCs w:val="28"/>
        </w:rPr>
        <w:t xml:space="preserve">             </w:t>
      </w:r>
      <w:r w:rsidR="00FA3DCE">
        <w:rPr>
          <w:color w:val="000000"/>
          <w:sz w:val="28"/>
          <w:szCs w:val="28"/>
        </w:rPr>
        <w:t xml:space="preserve">   </w:t>
      </w:r>
      <w:proofErr w:type="spellStart"/>
      <w:r w:rsidRPr="00FA3DCE">
        <w:rPr>
          <w:color w:val="000000"/>
          <w:sz w:val="28"/>
          <w:szCs w:val="28"/>
        </w:rPr>
        <w:t>Е.В.Семко</w:t>
      </w:r>
      <w:proofErr w:type="spellEnd"/>
      <w:r w:rsidRPr="00FA3DCE">
        <w:rPr>
          <w:color w:val="000000"/>
          <w:sz w:val="28"/>
          <w:szCs w:val="28"/>
        </w:rPr>
        <w:t xml:space="preserve">                           </w:t>
      </w:r>
    </w:p>
    <w:sectPr w:rsidR="00871FFB" w:rsidRPr="00FA3DCE" w:rsidSect="00FA3DC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C1E"/>
    <w:rsid w:val="000209C6"/>
    <w:rsid w:val="00025A49"/>
    <w:rsid w:val="0008064E"/>
    <w:rsid w:val="000A0F83"/>
    <w:rsid w:val="000B77E7"/>
    <w:rsid w:val="000C7730"/>
    <w:rsid w:val="000D280C"/>
    <w:rsid w:val="000D6326"/>
    <w:rsid w:val="001173A2"/>
    <w:rsid w:val="001259FC"/>
    <w:rsid w:val="00134CEC"/>
    <w:rsid w:val="00183582"/>
    <w:rsid w:val="001E4EDC"/>
    <w:rsid w:val="00204568"/>
    <w:rsid w:val="00223ECD"/>
    <w:rsid w:val="00227D37"/>
    <w:rsid w:val="00250100"/>
    <w:rsid w:val="0026004C"/>
    <w:rsid w:val="0026196F"/>
    <w:rsid w:val="00277157"/>
    <w:rsid w:val="00283B5B"/>
    <w:rsid w:val="00286793"/>
    <w:rsid w:val="002C0FE3"/>
    <w:rsid w:val="00330932"/>
    <w:rsid w:val="00342A7E"/>
    <w:rsid w:val="00361CC0"/>
    <w:rsid w:val="00382864"/>
    <w:rsid w:val="00385092"/>
    <w:rsid w:val="003A04C1"/>
    <w:rsid w:val="00400341"/>
    <w:rsid w:val="00401207"/>
    <w:rsid w:val="0040209B"/>
    <w:rsid w:val="00405346"/>
    <w:rsid w:val="00460DCF"/>
    <w:rsid w:val="00467CC6"/>
    <w:rsid w:val="00476C52"/>
    <w:rsid w:val="0048438A"/>
    <w:rsid w:val="00491B30"/>
    <w:rsid w:val="004A593D"/>
    <w:rsid w:val="004B6CB0"/>
    <w:rsid w:val="004C3A91"/>
    <w:rsid w:val="004C3CA4"/>
    <w:rsid w:val="004D146D"/>
    <w:rsid w:val="00542802"/>
    <w:rsid w:val="00564758"/>
    <w:rsid w:val="0057074F"/>
    <w:rsid w:val="005A4ACE"/>
    <w:rsid w:val="005B79D9"/>
    <w:rsid w:val="005C3176"/>
    <w:rsid w:val="005C4D44"/>
    <w:rsid w:val="005D10E2"/>
    <w:rsid w:val="005D27F4"/>
    <w:rsid w:val="005F6B1D"/>
    <w:rsid w:val="0063778D"/>
    <w:rsid w:val="0064153E"/>
    <w:rsid w:val="00657D7E"/>
    <w:rsid w:val="0066120F"/>
    <w:rsid w:val="0067048D"/>
    <w:rsid w:val="006779D1"/>
    <w:rsid w:val="006A146E"/>
    <w:rsid w:val="006D7AB1"/>
    <w:rsid w:val="00703292"/>
    <w:rsid w:val="00731D39"/>
    <w:rsid w:val="00757A6F"/>
    <w:rsid w:val="00766896"/>
    <w:rsid w:val="00773CEA"/>
    <w:rsid w:val="007B6764"/>
    <w:rsid w:val="007E3284"/>
    <w:rsid w:val="00801273"/>
    <w:rsid w:val="008112C7"/>
    <w:rsid w:val="0082018E"/>
    <w:rsid w:val="008262A1"/>
    <w:rsid w:val="008514FC"/>
    <w:rsid w:val="00854C65"/>
    <w:rsid w:val="00870530"/>
    <w:rsid w:val="00871FFB"/>
    <w:rsid w:val="008C7984"/>
    <w:rsid w:val="009023A3"/>
    <w:rsid w:val="00925303"/>
    <w:rsid w:val="009403BA"/>
    <w:rsid w:val="0094463D"/>
    <w:rsid w:val="009A657A"/>
    <w:rsid w:val="009B725F"/>
    <w:rsid w:val="009D12C7"/>
    <w:rsid w:val="009D462C"/>
    <w:rsid w:val="00A11301"/>
    <w:rsid w:val="00A2268D"/>
    <w:rsid w:val="00A650C4"/>
    <w:rsid w:val="00A77064"/>
    <w:rsid w:val="00A9086B"/>
    <w:rsid w:val="00AE274E"/>
    <w:rsid w:val="00AF2881"/>
    <w:rsid w:val="00AF5D87"/>
    <w:rsid w:val="00B01A94"/>
    <w:rsid w:val="00B06270"/>
    <w:rsid w:val="00B36063"/>
    <w:rsid w:val="00B5396C"/>
    <w:rsid w:val="00B81763"/>
    <w:rsid w:val="00BA19E5"/>
    <w:rsid w:val="00BA1C21"/>
    <w:rsid w:val="00BD0332"/>
    <w:rsid w:val="00BD2E92"/>
    <w:rsid w:val="00BD2F9B"/>
    <w:rsid w:val="00C05B1C"/>
    <w:rsid w:val="00C06B24"/>
    <w:rsid w:val="00C32446"/>
    <w:rsid w:val="00C550E0"/>
    <w:rsid w:val="00C63019"/>
    <w:rsid w:val="00C63943"/>
    <w:rsid w:val="00C702F3"/>
    <w:rsid w:val="00C71774"/>
    <w:rsid w:val="00C871CC"/>
    <w:rsid w:val="00C90A54"/>
    <w:rsid w:val="00CB0193"/>
    <w:rsid w:val="00CE0D07"/>
    <w:rsid w:val="00CE4C1E"/>
    <w:rsid w:val="00D26429"/>
    <w:rsid w:val="00D337D9"/>
    <w:rsid w:val="00D36CCB"/>
    <w:rsid w:val="00D96A18"/>
    <w:rsid w:val="00DA1505"/>
    <w:rsid w:val="00DD02C4"/>
    <w:rsid w:val="00DE0EBF"/>
    <w:rsid w:val="00E13B2C"/>
    <w:rsid w:val="00E15BE2"/>
    <w:rsid w:val="00E17647"/>
    <w:rsid w:val="00E44052"/>
    <w:rsid w:val="00E83584"/>
    <w:rsid w:val="00E8460D"/>
    <w:rsid w:val="00EA4E82"/>
    <w:rsid w:val="00EA5BE2"/>
    <w:rsid w:val="00EF66F7"/>
    <w:rsid w:val="00F17897"/>
    <w:rsid w:val="00F22064"/>
    <w:rsid w:val="00F2216E"/>
    <w:rsid w:val="00F2265B"/>
    <w:rsid w:val="00F271D3"/>
    <w:rsid w:val="00F27645"/>
    <w:rsid w:val="00F6357A"/>
    <w:rsid w:val="00F73C2A"/>
    <w:rsid w:val="00FA11A9"/>
    <w:rsid w:val="00FA3DCE"/>
    <w:rsid w:val="00FA3EC6"/>
    <w:rsid w:val="00FF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E4C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E4C1E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rsid w:val="00CE4C1E"/>
    <w:pPr>
      <w:widowControl w:val="0"/>
      <w:shd w:val="clear" w:color="auto" w:fill="FFFFFF"/>
      <w:spacing w:before="600" w:after="0" w:line="32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CE4C1E"/>
    <w:pPr>
      <w:widowControl w:val="0"/>
      <w:shd w:val="clear" w:color="auto" w:fill="FFFFFF"/>
      <w:spacing w:before="360" w:after="720"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">
    <w:name w:val="Основной текст3"/>
    <w:basedOn w:val="a"/>
    <w:rsid w:val="00382864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1450</Characters>
  <Application>Microsoft Office Word</Application>
  <DocSecurity>0</DocSecurity>
  <Lines>12</Lines>
  <Paragraphs>3</Paragraphs>
  <ScaleCrop>false</ScaleCrop>
  <Company>Microsoft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SemkoEV</dc:creator>
  <cp:keywords/>
  <dc:description/>
  <cp:lastModifiedBy>SemkoEV</cp:lastModifiedBy>
  <cp:revision>4</cp:revision>
  <cp:lastPrinted>2013-01-28T05:42:00Z</cp:lastPrinted>
  <dcterms:created xsi:type="dcterms:W3CDTF">2013-01-26T12:48:00Z</dcterms:created>
  <dcterms:modified xsi:type="dcterms:W3CDTF">2013-01-28T05:42:00Z</dcterms:modified>
</cp:coreProperties>
</file>